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page" w:horzAnchor="margin" w:tblpY="2733"/>
        <w:tblW w:w="9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7"/>
        <w:gridCol w:w="4247"/>
        <w:gridCol w:w="4046"/>
      </w:tblGrid>
      <w:tr w:rsidR="00E03A8D" w:rsidRPr="0081092D" w:rsidTr="00340A12">
        <w:trPr>
          <w:trHeight w:val="797"/>
        </w:trPr>
        <w:tc>
          <w:tcPr>
            <w:tcW w:w="5254" w:type="dxa"/>
            <w:gridSpan w:val="2"/>
          </w:tcPr>
          <w:p w:rsidR="00E03A8D" w:rsidRPr="0081092D" w:rsidRDefault="00E03A8D" w:rsidP="00C975BA">
            <w:pPr>
              <w:tabs>
                <w:tab w:val="right" w:pos="9495"/>
              </w:tabs>
              <w:jc w:val="lef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1092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Nasz znak:</w:t>
            </w: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C975BA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KPK/14</w:t>
            </w:r>
            <w:r w:rsidRPr="0081092D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/201</w:t>
            </w:r>
            <w:r w:rsidR="009E2977" w:rsidRPr="0081092D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9</w:t>
            </w:r>
            <w:r w:rsidRPr="0081092D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 xml:space="preserve">/ </w:t>
            </w:r>
            <w:r w:rsidR="00C975BA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03</w:t>
            </w:r>
            <w:r w:rsidRPr="0081092D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/</w:t>
            </w:r>
            <w:r w:rsidR="00C975BA">
              <w:rPr>
                <w:rFonts w:asciiTheme="minorHAnsi" w:hAnsiTheme="minorHAnsi" w:cstheme="minorHAnsi"/>
                <w:b/>
                <w:i/>
                <w:color w:val="1F497D" w:themeColor="text2"/>
                <w:sz w:val="24"/>
                <w:szCs w:val="24"/>
                <w:lang w:val="pl-PL"/>
              </w:rPr>
              <w:t>06</w:t>
            </w:r>
            <w:r w:rsidRPr="0081092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4046" w:type="dxa"/>
          </w:tcPr>
          <w:p w:rsidR="00E03A8D" w:rsidRPr="0081092D" w:rsidRDefault="00E03A8D" w:rsidP="00C975BA">
            <w:pPr>
              <w:tabs>
                <w:tab w:val="right" w:pos="9495"/>
              </w:tabs>
              <w:jc w:val="right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Warszawa,</w:t>
            </w:r>
            <w:r w:rsidRPr="0081092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fldChar w:fldCharType="begin"/>
            </w: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instrText xml:space="preserve"> CREATEDATE  \@ "dd/MM/yyyy" </w:instrText>
            </w: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fldChar w:fldCharType="separate"/>
            </w:r>
            <w:r w:rsidR="009E2977" w:rsidRPr="0081092D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GB"/>
              </w:rPr>
              <w:t>0</w:t>
            </w:r>
            <w:r w:rsidR="00C975BA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GB"/>
              </w:rPr>
              <w:t>6</w:t>
            </w:r>
            <w:r w:rsidR="009E2977" w:rsidRPr="0081092D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n-GB"/>
              </w:rPr>
              <w:t>/03/2019</w:t>
            </w:r>
            <w:r w:rsidRPr="0081092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DA38B2" w:rsidRPr="0081092D" w:rsidTr="00340A12">
        <w:trPr>
          <w:trHeight w:val="322"/>
        </w:trPr>
        <w:tc>
          <w:tcPr>
            <w:tcW w:w="1007" w:type="dxa"/>
          </w:tcPr>
          <w:p w:rsidR="00DA38B2" w:rsidRPr="0081092D" w:rsidRDefault="00DA38B2" w:rsidP="00340A12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val="pl-PL"/>
              </w:rPr>
            </w:pPr>
          </w:p>
        </w:tc>
        <w:tc>
          <w:tcPr>
            <w:tcW w:w="8293" w:type="dxa"/>
            <w:gridSpan w:val="2"/>
          </w:tcPr>
          <w:p w:rsidR="00DA38B2" w:rsidRPr="0081092D" w:rsidRDefault="00DA38B2" w:rsidP="009E29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914E5E" w:rsidRPr="00E9778D" w:rsidRDefault="009E2977" w:rsidP="009E297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9778D">
        <w:rPr>
          <w:rFonts w:asciiTheme="minorHAnsi" w:hAnsiTheme="minorHAnsi" w:cstheme="minorHAnsi"/>
          <w:b/>
          <w:sz w:val="28"/>
          <w:szCs w:val="28"/>
          <w:lang w:val="pl-PL"/>
        </w:rPr>
        <w:t>Komunikat Krajowego Punktu Kontaktowego Programów Badawczych UE</w:t>
      </w:r>
    </w:p>
    <w:p w:rsidR="00914E5E" w:rsidRPr="00E9778D" w:rsidRDefault="00914E5E">
      <w:pPr>
        <w:rPr>
          <w:rFonts w:asciiTheme="minorHAnsi" w:hAnsiTheme="minorHAnsi" w:cstheme="minorHAnsi"/>
          <w:sz w:val="28"/>
          <w:szCs w:val="28"/>
          <w:lang w:val="pl-PL"/>
        </w:rPr>
      </w:pPr>
    </w:p>
    <w:p w:rsidR="009E2977" w:rsidRPr="00E9778D" w:rsidRDefault="009E2977" w:rsidP="009E297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E9778D">
        <w:rPr>
          <w:rFonts w:asciiTheme="minorHAnsi" w:hAnsiTheme="minorHAnsi" w:cstheme="minorHAnsi"/>
          <w:b/>
          <w:sz w:val="28"/>
          <w:szCs w:val="28"/>
          <w:lang w:val="pl-PL"/>
        </w:rPr>
        <w:t xml:space="preserve">Zaproszenie na </w:t>
      </w:r>
      <w:r w:rsidR="00E510C6">
        <w:rPr>
          <w:rFonts w:asciiTheme="minorHAnsi" w:hAnsiTheme="minorHAnsi" w:cstheme="minorHAnsi"/>
          <w:b/>
          <w:sz w:val="28"/>
          <w:szCs w:val="28"/>
          <w:lang w:val="pl-PL"/>
        </w:rPr>
        <w:t>„</w:t>
      </w:r>
      <w:r w:rsidRPr="00E9778D">
        <w:rPr>
          <w:rFonts w:asciiTheme="minorHAnsi" w:hAnsiTheme="minorHAnsi" w:cstheme="minorHAnsi"/>
          <w:b/>
          <w:sz w:val="28"/>
          <w:szCs w:val="28"/>
          <w:lang w:val="pl-PL"/>
        </w:rPr>
        <w:t>Dzień z Horyzontem 2020</w:t>
      </w:r>
      <w:r w:rsidR="00E510C6">
        <w:rPr>
          <w:rFonts w:asciiTheme="minorHAnsi" w:hAnsiTheme="minorHAnsi" w:cstheme="minorHAnsi"/>
          <w:b/>
          <w:sz w:val="28"/>
          <w:szCs w:val="28"/>
          <w:lang w:val="pl-PL"/>
        </w:rPr>
        <w:t>”</w:t>
      </w:r>
    </w:p>
    <w:p w:rsidR="009E2977" w:rsidRPr="0081092D" w:rsidRDefault="009E2977" w:rsidP="0081092D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bCs/>
          <w:sz w:val="24"/>
          <w:szCs w:val="24"/>
          <w:lang w:val="pl-PL" w:eastAsia="pl-PL"/>
        </w:rPr>
      </w:pPr>
      <w:r w:rsidRP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Krajowy Punkt Kontaktowy Programów Badawczych UE oraz Ministerstwo Nauki </w:t>
      </w:r>
      <w:r w:rsidR="00E510C6">
        <w:rPr>
          <w:rFonts w:asciiTheme="minorHAnsi" w:hAnsiTheme="minorHAnsi" w:cstheme="minorHAnsi"/>
          <w:bCs/>
          <w:sz w:val="24"/>
          <w:szCs w:val="24"/>
          <w:lang w:val="pl-PL" w:eastAsia="pl-PL"/>
        </w:rPr>
        <w:t>i</w:t>
      </w:r>
      <w:r w:rsidR="00E510C6" w:rsidRP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 </w:t>
      </w:r>
      <w:r w:rsidRP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>Szkolnictwa Wyższego zapraszają na “Dzień z Horyzontem 2020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”, </w:t>
      </w:r>
      <w:r w:rsidR="00E510C6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który odbędzie się w dniu 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4 kwietnia br. </w:t>
      </w:r>
      <w:r w:rsidR="00A9201F">
        <w:rPr>
          <w:rFonts w:asciiTheme="minorHAnsi" w:hAnsiTheme="minorHAnsi" w:cstheme="minorHAnsi"/>
          <w:bCs/>
          <w:sz w:val="24"/>
          <w:szCs w:val="24"/>
          <w:lang w:val="pl-PL" w:eastAsia="pl-PL"/>
        </w:rPr>
        <w:br/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w </w:t>
      </w:r>
      <w:r w:rsidR="0081092D" w:rsidRP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Centrum Zarządzania Innowacjami i Transferem Technologii 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Politechniki Warszawskiej, </w:t>
      </w:r>
      <w:r w:rsidR="00A9201F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przy 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ul. </w:t>
      </w:r>
      <w:r w:rsidR="00A9201F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Rektorskiej 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>4</w:t>
      </w:r>
      <w:r w:rsidR="00A9201F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 w Warszawie</w:t>
      </w:r>
      <w:r w:rsid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. </w:t>
      </w:r>
    </w:p>
    <w:p w:rsidR="00A9201F" w:rsidRDefault="00A9201F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C667A4"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Celem wydarzenia jest w szczególności dotarcie do nowych potencjalnych beneficjentów </w:t>
      </w:r>
      <w:r w:rsidRPr="00C667A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Horyzontu 2020. Eksperci KPK opowiedzą o tym, co oferuje program naukowcom, przedsiębiorcom i innym instytucjom w najbliższych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>konkursach</w:t>
      </w:r>
      <w:r w:rsidRPr="00C667A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>i</w:t>
      </w:r>
      <w:r w:rsidR="0081092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jak </w:t>
      </w:r>
      <w:r w:rsidR="0073372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skutecznie </w:t>
      </w:r>
      <w:r w:rsidR="0081092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starać się o dofinansowanie </w:t>
      </w:r>
      <w:r w:rsidR="0073372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na realizację projektów. </w:t>
      </w:r>
      <w:r w:rsidR="00DF08E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Uczestnicy wydarzenia będą mieli </w:t>
      </w:r>
      <w:r w:rsidR="00E9778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także </w:t>
      </w:r>
      <w:r w:rsidR="00DF08E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możliwość umówienia się na indywidualne konsultacje. </w:t>
      </w:r>
      <w:r w:rsidRPr="00C667A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 korzyściach 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 </w:t>
      </w:r>
      <w:r w:rsidRPr="00C667A4">
        <w:rPr>
          <w:rFonts w:asciiTheme="minorHAnsi" w:hAnsiTheme="minorHAnsi" w:cstheme="minorHAnsi"/>
          <w:sz w:val="24"/>
          <w:szCs w:val="24"/>
          <w:lang w:val="pl-PL" w:eastAsia="pl-PL"/>
        </w:rPr>
        <w:t>uczestnictwa w programie przekonywać będą beneficjenci H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oryzontu </w:t>
      </w:r>
      <w:r w:rsidRPr="00C667A4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2020. </w:t>
      </w:r>
    </w:p>
    <w:p w:rsidR="0081092D" w:rsidRDefault="00A9201F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FC7B24">
        <w:rPr>
          <w:rFonts w:asciiTheme="minorHAnsi" w:hAnsiTheme="minorHAnsi" w:cstheme="minorHAnsi"/>
          <w:sz w:val="24"/>
          <w:szCs w:val="24"/>
          <w:lang w:val="pl-PL" w:eastAsia="pl-PL"/>
        </w:rPr>
        <w:t>Dodatkową zachętą do udziału w wydarzeniu niech będzie fakt, że nowy system oceny działalności naukowej wysoko punktuje zaangażowanie uczelni i instytutów w realizację projektów w H</w:t>
      </w: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oryzoncie </w:t>
      </w:r>
      <w:r w:rsidRPr="00FC7B24">
        <w:rPr>
          <w:rFonts w:asciiTheme="minorHAnsi" w:hAnsiTheme="minorHAnsi" w:cstheme="minorHAnsi"/>
          <w:sz w:val="24"/>
          <w:szCs w:val="24"/>
          <w:lang w:val="pl-PL" w:eastAsia="pl-PL"/>
        </w:rPr>
        <w:t>2020. W szczególności jest to istotne w przypadku przyznawania kategorii A+.</w:t>
      </w:r>
    </w:p>
    <w:p w:rsidR="004C171D" w:rsidRDefault="00A9201F" w:rsidP="00E9778D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Wstęp na wydarzenie jest bezpłatny.  </w:t>
      </w:r>
    </w:p>
    <w:p w:rsidR="00E9778D" w:rsidRDefault="004C171D" w:rsidP="00E9778D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Prosimy o rozpowszechnienie informacji o wydarzeniu </w:t>
      </w:r>
      <w:r w:rsidRPr="0081092D">
        <w:rPr>
          <w:rFonts w:asciiTheme="minorHAnsi" w:hAnsiTheme="minorHAnsi" w:cstheme="minorHAnsi"/>
          <w:bCs/>
          <w:sz w:val="24"/>
          <w:szCs w:val="24"/>
          <w:lang w:val="pl-PL" w:eastAsia="pl-PL"/>
        </w:rPr>
        <w:t>“Dzień z Horyzontem 2020</w:t>
      </w:r>
      <w:r>
        <w:rPr>
          <w:rFonts w:asciiTheme="minorHAnsi" w:hAnsiTheme="minorHAnsi" w:cstheme="minorHAnsi"/>
          <w:bCs/>
          <w:sz w:val="24"/>
          <w:szCs w:val="24"/>
          <w:lang w:val="pl-PL" w:eastAsia="pl-PL"/>
        </w:rPr>
        <w:t xml:space="preserve">”. </w:t>
      </w:r>
      <w:r w:rsidR="00E9778D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Zapraszamy do rejestracji. </w:t>
      </w:r>
    </w:p>
    <w:p w:rsidR="00914E5E" w:rsidRDefault="00E9778D" w:rsidP="00C667A4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sz w:val="24"/>
          <w:szCs w:val="24"/>
          <w:lang w:val="pl-PL" w:eastAsia="pl-PL"/>
        </w:rPr>
        <w:t xml:space="preserve">LINK do rejestracji </w:t>
      </w:r>
      <w:hyperlink r:id="rId8" w:history="1">
        <w:r w:rsidR="00C975BA" w:rsidRPr="002623BB">
          <w:rPr>
            <w:rStyle w:val="Hipercze"/>
            <w:rFonts w:asciiTheme="minorHAnsi" w:hAnsiTheme="minorHAnsi" w:cstheme="minorHAnsi"/>
            <w:sz w:val="24"/>
            <w:szCs w:val="24"/>
            <w:lang w:val="pl-PL" w:eastAsia="pl-PL"/>
          </w:rPr>
          <w:t>https://www.kpk.gov.pl/?event=dzien-z-horyzontem-2020</w:t>
        </w:r>
      </w:hyperlink>
    </w:p>
    <w:p w:rsidR="00C975BA" w:rsidRPr="0081092D" w:rsidRDefault="00C975BA" w:rsidP="00C667A4">
      <w:pPr>
        <w:spacing w:before="100" w:beforeAutospacing="1" w:after="100" w:afterAutospacing="1" w:line="276" w:lineRule="auto"/>
        <w:outlineLvl w:val="1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:rsidR="00914E5E" w:rsidRDefault="00914E5E" w:rsidP="00914E5E">
      <w:pPr>
        <w:pStyle w:val="Tekstpodstawowy"/>
        <w:spacing w:before="120" w:after="0"/>
        <w:ind w:firstLine="567"/>
        <w:rPr>
          <w:rFonts w:asciiTheme="minorHAnsi" w:hAnsiTheme="minorHAnsi" w:cstheme="minorHAnsi"/>
        </w:rPr>
      </w:pPr>
    </w:p>
    <w:p w:rsidR="00E9778D" w:rsidRDefault="00E9778D" w:rsidP="00914E5E">
      <w:pPr>
        <w:pStyle w:val="Tekstpodstawowy"/>
        <w:spacing w:before="120" w:after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wyrazami szacunku, </w:t>
      </w:r>
    </w:p>
    <w:p w:rsidR="00C72ED8" w:rsidRDefault="00E825C0" w:rsidP="00914E5E">
      <w:pPr>
        <w:pStyle w:val="Tekstpodstawowy"/>
        <w:spacing w:before="120" w:after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bookmarkStart w:id="0" w:name="_GoBack"/>
      <w:bookmarkEnd w:id="0"/>
      <w:r w:rsidR="00C72ED8">
        <w:rPr>
          <w:rFonts w:asciiTheme="minorHAnsi" w:hAnsiTheme="minorHAnsi" w:cstheme="minorHAnsi"/>
        </w:rPr>
        <w:t>r inż. Zygmunt Krasiński</w:t>
      </w:r>
    </w:p>
    <w:p w:rsidR="00C72ED8" w:rsidRPr="0081092D" w:rsidRDefault="00C72ED8" w:rsidP="00914E5E">
      <w:pPr>
        <w:pStyle w:val="Tekstpodstawowy"/>
        <w:spacing w:before="120" w:after="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Krajowego Punktu Kontaktowego Programów Badawczych UE</w:t>
      </w:r>
    </w:p>
    <w:sectPr w:rsidR="00C72ED8" w:rsidRPr="0081092D" w:rsidSect="00E03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AB" w:rsidRDefault="004724AB" w:rsidP="00EF4AC3">
      <w:r>
        <w:separator/>
      </w:r>
    </w:p>
  </w:endnote>
  <w:endnote w:type="continuationSeparator" w:id="0">
    <w:p w:rsidR="004724AB" w:rsidRDefault="004724AB" w:rsidP="00E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6832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3A8D" w:rsidRDefault="00E03A8D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67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</w:t>
            </w:r>
            <w:r w:rsidR="00B61B0D">
              <w:rPr>
                <w:lang w:val="pl-PL"/>
              </w:rPr>
              <w:t>/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75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3A8D" w:rsidRDefault="00E03A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AB" w:rsidRDefault="004724AB" w:rsidP="00EF4AC3">
      <w:r>
        <w:separator/>
      </w:r>
    </w:p>
  </w:footnote>
  <w:footnote w:type="continuationSeparator" w:id="0">
    <w:p w:rsidR="004724AB" w:rsidRDefault="004724AB" w:rsidP="00EF4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B0D" w:rsidRDefault="008B6B0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8D" w:rsidRDefault="00E03A8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4169671" wp14:editId="21965607">
          <wp:simplePos x="0" y="0"/>
          <wp:positionH relativeFrom="column">
            <wp:posOffset>-899795</wp:posOffset>
          </wp:positionH>
          <wp:positionV relativeFrom="paragraph">
            <wp:posOffset>-361315</wp:posOffset>
          </wp:positionV>
          <wp:extent cx="7562850" cy="1637665"/>
          <wp:effectExtent l="0" t="0" r="635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apier_firmowy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3C9"/>
    <w:multiLevelType w:val="hybridMultilevel"/>
    <w:tmpl w:val="3F10C874"/>
    <w:lvl w:ilvl="0" w:tplc="F73EACFC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282D9C"/>
    <w:multiLevelType w:val="hybridMultilevel"/>
    <w:tmpl w:val="1030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1571D"/>
    <w:multiLevelType w:val="hybridMultilevel"/>
    <w:tmpl w:val="611E5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652F01"/>
    <w:multiLevelType w:val="hybridMultilevel"/>
    <w:tmpl w:val="E124AA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45FD443B"/>
    <w:multiLevelType w:val="hybridMultilevel"/>
    <w:tmpl w:val="7EA40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04C43"/>
    <w:multiLevelType w:val="hybridMultilevel"/>
    <w:tmpl w:val="FA0C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212C5"/>
    <w:multiLevelType w:val="hybridMultilevel"/>
    <w:tmpl w:val="DBB8C16C"/>
    <w:lvl w:ilvl="0" w:tplc="F73EACF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5258"/>
    <w:multiLevelType w:val="hybridMultilevel"/>
    <w:tmpl w:val="2CD6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F5B97"/>
    <w:multiLevelType w:val="hybridMultilevel"/>
    <w:tmpl w:val="D584E764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ygmunt Krasiński">
    <w15:presenceInfo w15:providerId="AD" w15:userId="S-1-5-21-1136352076-1910559752-1072399994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77"/>
    <w:rsid w:val="001222AA"/>
    <w:rsid w:val="00157E30"/>
    <w:rsid w:val="00234BF1"/>
    <w:rsid w:val="002870E4"/>
    <w:rsid w:val="002A7315"/>
    <w:rsid w:val="002D67AB"/>
    <w:rsid w:val="002F1D68"/>
    <w:rsid w:val="00340A12"/>
    <w:rsid w:val="00357DF6"/>
    <w:rsid w:val="00426E31"/>
    <w:rsid w:val="004724AB"/>
    <w:rsid w:val="004C171D"/>
    <w:rsid w:val="0051528F"/>
    <w:rsid w:val="006773CF"/>
    <w:rsid w:val="006D4A6E"/>
    <w:rsid w:val="007004E0"/>
    <w:rsid w:val="0073372D"/>
    <w:rsid w:val="00767568"/>
    <w:rsid w:val="007B0DF7"/>
    <w:rsid w:val="007F66AB"/>
    <w:rsid w:val="0081092D"/>
    <w:rsid w:val="00835417"/>
    <w:rsid w:val="008B6B0D"/>
    <w:rsid w:val="00914E5E"/>
    <w:rsid w:val="00985339"/>
    <w:rsid w:val="00995B2F"/>
    <w:rsid w:val="009B3187"/>
    <w:rsid w:val="009E2977"/>
    <w:rsid w:val="00A15FB9"/>
    <w:rsid w:val="00A9201F"/>
    <w:rsid w:val="00B56E81"/>
    <w:rsid w:val="00B61B0D"/>
    <w:rsid w:val="00C231DC"/>
    <w:rsid w:val="00C42D6F"/>
    <w:rsid w:val="00C667A4"/>
    <w:rsid w:val="00C72ED8"/>
    <w:rsid w:val="00C85CAA"/>
    <w:rsid w:val="00C900CC"/>
    <w:rsid w:val="00C952E4"/>
    <w:rsid w:val="00C975BA"/>
    <w:rsid w:val="00CD7150"/>
    <w:rsid w:val="00CF0F2C"/>
    <w:rsid w:val="00D7693F"/>
    <w:rsid w:val="00DA38B2"/>
    <w:rsid w:val="00DF08E4"/>
    <w:rsid w:val="00DF61C3"/>
    <w:rsid w:val="00E03A8D"/>
    <w:rsid w:val="00E510C6"/>
    <w:rsid w:val="00E825C0"/>
    <w:rsid w:val="00E9778D"/>
    <w:rsid w:val="00EF4AC3"/>
    <w:rsid w:val="00FA5738"/>
    <w:rsid w:val="00FB6C06"/>
    <w:rsid w:val="00FD2D9D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92D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97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D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C3"/>
  </w:style>
  <w:style w:type="paragraph" w:styleId="Stopka">
    <w:name w:val="footer"/>
    <w:basedOn w:val="Normalny"/>
    <w:link w:val="StopkaZnak"/>
    <w:uiPriority w:val="99"/>
    <w:unhideWhenUsed/>
    <w:rsid w:val="00EF4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C3"/>
  </w:style>
  <w:style w:type="paragraph" w:styleId="Tekstdymka">
    <w:name w:val="Balloon Text"/>
    <w:basedOn w:val="Normalny"/>
    <w:link w:val="TekstdymkaZnak"/>
    <w:uiPriority w:val="99"/>
    <w:semiHidden/>
    <w:unhideWhenUsed/>
    <w:rsid w:val="00EF4A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231DC"/>
    <w:pPr>
      <w:widowControl w:val="0"/>
      <w:suppressAutoHyphens/>
      <w:spacing w:after="120"/>
      <w:jc w:val="left"/>
    </w:pPr>
    <w:rPr>
      <w:rFonts w:ascii="Times New Roman" w:eastAsia="Arial Unicode MS" w:hAnsi="Times New Roman"/>
      <w:spacing w:val="0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1DC"/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23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nhideWhenUsed/>
    <w:rsid w:val="00C23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Verdana" w:hAnsi="Verdana" w:cs="Courier New"/>
      <w:b/>
      <w:bCs/>
      <w:color w:val="000000"/>
      <w:spacing w:val="0"/>
      <w:sz w:val="24"/>
      <w:szCs w:val="28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231DC"/>
    <w:rPr>
      <w:rFonts w:ascii="Verdana" w:eastAsia="Times New Roman" w:hAnsi="Verdana" w:cs="Courier New"/>
      <w:b/>
      <w:bCs/>
      <w:color w:val="000000"/>
      <w:sz w:val="24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31D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31DC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FA573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14E5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rotgrzecznociowy">
    <w:name w:val="Salutation"/>
    <w:basedOn w:val="Normalny"/>
    <w:next w:val="Normalny"/>
    <w:link w:val="ZwrotgrzecznociowyZnak"/>
    <w:rsid w:val="00914E5E"/>
    <w:pPr>
      <w:spacing w:before="220" w:after="220" w:line="220" w:lineRule="atLeast"/>
      <w:jc w:val="left"/>
    </w:pPr>
  </w:style>
  <w:style w:type="character" w:customStyle="1" w:styleId="ZwrotgrzecznociowyZnak">
    <w:name w:val="Zwrot grzecznościowy Znak"/>
    <w:basedOn w:val="Domylnaczcionkaakapitu"/>
    <w:link w:val="Zwrotgrzecznociowy"/>
    <w:rsid w:val="00914E5E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9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92D"/>
    <w:rPr>
      <w:rFonts w:ascii="Arial" w:eastAsia="Times New Roman" w:hAnsi="Arial" w:cs="Times New Roman"/>
      <w:b/>
      <w:bCs/>
      <w:spacing w:val="-5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9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k.gov.pl/?event=dzien-z-horyzontem-20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2007\KPK-Wzor_Listu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KPK-Wzor_ListuPL</Template>
  <TotalTime>12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RCzeladko</dc:creator>
  <cp:lastModifiedBy>RCzeladko</cp:lastModifiedBy>
  <cp:revision>5</cp:revision>
  <cp:lastPrinted>2019-03-05T14:01:00Z</cp:lastPrinted>
  <dcterms:created xsi:type="dcterms:W3CDTF">2019-03-05T13:09:00Z</dcterms:created>
  <dcterms:modified xsi:type="dcterms:W3CDTF">2019-03-06T13:58:00Z</dcterms:modified>
</cp:coreProperties>
</file>